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C95390" w:rsidRPr="00C95390" w:rsidTr="00607E6F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РОДНИКОВСКОГО СЕЛЬСКОГО ПОСЕЛЕНИЯ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95390" w:rsidRPr="00C95390" w:rsidRDefault="00C95390" w:rsidP="00C9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5390" w:rsidRPr="00C95390" w:rsidRDefault="00C95390" w:rsidP="00C9539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38175"/>
                  <wp:effectExtent l="0" t="0" r="0" b="9525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РОДНИКИ </w:t>
            </w: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АВЫЛ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C95390" w:rsidRPr="00C95390" w:rsidTr="00607E6F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5390" w:rsidRPr="00C95390" w:rsidRDefault="00C95390" w:rsidP="00C9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5390" w:rsidRPr="00C95390" w:rsidRDefault="001D63FD" w:rsidP="00C95390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20</w:t>
            </w:r>
            <w:r w:rsidR="00C95390" w:rsidRPr="00C95390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.11.2023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5390" w:rsidRPr="00C95390" w:rsidRDefault="00C95390" w:rsidP="00C953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390" w:rsidRPr="00C95390" w:rsidRDefault="00C95390" w:rsidP="00C953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C95390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Родники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C95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   </w:t>
            </w:r>
            <w:r w:rsidRPr="00C95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         </w:t>
            </w:r>
            <w:r w:rsidRPr="00C95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5390" w:rsidRPr="00C95390" w:rsidRDefault="00C95390" w:rsidP="00C9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№ 44</w:t>
            </w:r>
          </w:p>
        </w:tc>
      </w:tr>
    </w:tbl>
    <w:p w:rsidR="00D7505D" w:rsidRDefault="00D7505D" w:rsidP="00D75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районы </w:t>
      </w: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Родники</w:t>
      </w: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Советының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26.04.2013 ел, №</w:t>
      </w: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49а</w:t>
      </w: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«Татарстан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Родники</w:t>
      </w: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җирлегенең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җирдән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төзелеш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бару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Кагыйдәләрен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карарын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көчен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югалткан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тану</w:t>
      </w:r>
      <w:proofErr w:type="spellEnd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хакында</w:t>
      </w:r>
      <w:proofErr w:type="spellEnd"/>
    </w:p>
    <w:p w:rsidR="00945596" w:rsidRPr="00945596" w:rsidRDefault="00945596" w:rsidP="009455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5596" w:rsidRPr="00945596" w:rsidRDefault="00945596" w:rsidP="00945596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Татарстан Республикасы Алексеевск муниципаль районы Алексеевск район Советының «Татарстан Республикасы Алексеевск муниципаль районының «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Родники</w:t>
      </w: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җирлеге» муниципаль берәмлегенең җирдән файдалану һәм төзелеш алып бару кагыйдәләрен раслау турында» 13.10.2023 ел, № 206 карарын игътибарга алып һәм Татарстан Республикасы Алексеевск муниципаль районының «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Родники</w:t>
      </w: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җирлеге» муниципаль берәмлеге Уставына ярашлы рәвештә</w:t>
      </w:r>
    </w:p>
    <w:p w:rsidR="00945596" w:rsidRPr="00945596" w:rsidRDefault="00945596" w:rsidP="009455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Родники авыл җирлеге</w:t>
      </w: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9455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 карар итте</w:t>
      </w:r>
      <w:r w:rsidRPr="00945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596" w:rsidRPr="00945596" w:rsidRDefault="00945596" w:rsidP="0094559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559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1.Татарстан Республикасы Алексеевск муниципаль районы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Родники</w:t>
      </w:r>
      <w:r w:rsidRPr="0094559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 җирлеге Советының «Татарстан Республикасы Алексеевск муниципаль районы Родники авыл җирлегенең җирдән файдалану һәм төзелеш алып бару Кагыйдәләрен раслау турында» 2013 елның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26</w:t>
      </w:r>
      <w:r w:rsidRPr="0094559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апрелендәге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49а </w:t>
      </w:r>
      <w:r w:rsidRPr="0094559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номерлы карары үз көчен югалткан дип танырга.</w:t>
      </w: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945596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2. Әлеге карарны Интернет мәгълүмати-телекоммуникация челтәрендәге Татарстан Республикасы хокукый мәгълүматларының рәсми порталында бастырып чыгарырга, Татарстан Республикасы Алексеевск муниципаль районының рәсми сайтында һәм Родники авыл җирлегенең мәгълүмати стендларында урнаштырырга.</w:t>
      </w: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945596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      3. Әлеге карарның үтәлешен контрольдә тотуны үз артымда калдырам.</w:t>
      </w:r>
      <w:r w:rsidRPr="0094559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</w:p>
    <w:p w:rsidR="001A73D2" w:rsidRDefault="001A73D2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945596" w:rsidRPr="00945596" w:rsidRDefault="00945596" w:rsidP="00945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bookmarkStart w:id="0" w:name="_GoBack"/>
      <w:bookmarkEnd w:id="0"/>
      <w:r w:rsidRPr="0094559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Родники авыл </w:t>
      </w:r>
    </w:p>
    <w:p w:rsidR="00476C15" w:rsidRPr="002C3D74" w:rsidRDefault="00945596" w:rsidP="00945596">
      <w:pPr>
        <w:jc w:val="both"/>
        <w:rPr>
          <w:rFonts w:ascii="Times New Roman" w:hAnsi="Times New Roman" w:cs="Times New Roman"/>
          <w:sz w:val="28"/>
          <w:szCs w:val="28"/>
        </w:rPr>
      </w:pPr>
      <w:r w:rsidRPr="0094559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җирлеге башлыгы</w:t>
      </w:r>
      <w:r w:rsidRPr="0094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94559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  <w:r w:rsidR="002C3D7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A3948">
        <w:rPr>
          <w:rFonts w:ascii="Times New Roman" w:hAnsi="Times New Roman" w:cs="Times New Roman"/>
          <w:sz w:val="28"/>
          <w:szCs w:val="28"/>
        </w:rPr>
        <w:t>Е.А.Яковлева</w:t>
      </w:r>
      <w:proofErr w:type="spellEnd"/>
      <w:r w:rsidR="002C3D74" w:rsidRPr="002C3D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6C15" w:rsidRPr="002C3D74" w:rsidSect="007A394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A79"/>
    <w:multiLevelType w:val="multilevel"/>
    <w:tmpl w:val="805C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30E5"/>
    <w:multiLevelType w:val="hybridMultilevel"/>
    <w:tmpl w:val="0BB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88"/>
    <w:rsid w:val="001A73D2"/>
    <w:rsid w:val="001D63FD"/>
    <w:rsid w:val="002C3D74"/>
    <w:rsid w:val="003F4EBD"/>
    <w:rsid w:val="00476C15"/>
    <w:rsid w:val="00532B3F"/>
    <w:rsid w:val="005C6DE7"/>
    <w:rsid w:val="007A3948"/>
    <w:rsid w:val="007D0188"/>
    <w:rsid w:val="00945596"/>
    <w:rsid w:val="009D01C1"/>
    <w:rsid w:val="00C10C4B"/>
    <w:rsid w:val="00C95390"/>
    <w:rsid w:val="00D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D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17</dc:creator>
  <cp:lastModifiedBy>Родниковское</cp:lastModifiedBy>
  <cp:revision>3</cp:revision>
  <cp:lastPrinted>2023-11-22T05:47:00Z</cp:lastPrinted>
  <dcterms:created xsi:type="dcterms:W3CDTF">2023-11-22T05:43:00Z</dcterms:created>
  <dcterms:modified xsi:type="dcterms:W3CDTF">2023-11-22T05:47:00Z</dcterms:modified>
</cp:coreProperties>
</file>